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BE84">
      <w:pPr>
        <w:spacing w:before="221" w:line="219" w:lineRule="auto"/>
        <w:ind w:left="356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报名函</w:t>
      </w:r>
    </w:p>
    <w:p w14:paraId="61BEAE09">
      <w:pPr>
        <w:spacing w:line="355" w:lineRule="auto"/>
        <w:rPr>
          <w:rFonts w:ascii="Arial"/>
          <w:sz w:val="21"/>
        </w:rPr>
      </w:pPr>
    </w:p>
    <w:p w14:paraId="62EB7188">
      <w:pPr>
        <w:spacing w:line="355" w:lineRule="auto"/>
        <w:rPr>
          <w:rFonts w:ascii="Arial"/>
          <w:sz w:val="21"/>
        </w:rPr>
      </w:pPr>
    </w:p>
    <w:p w14:paraId="62AD1D4D">
      <w:pPr>
        <w:pStyle w:val="2"/>
        <w:spacing w:before="98" w:line="222" w:lineRule="auto"/>
        <w:ind w:left="92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致四川省水文水资源勘测中心：</w:t>
      </w:r>
    </w:p>
    <w:p w14:paraId="674DB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2312" w:cs="Times New Roman"/>
          <w:spacing w:val="31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pacing w:val="31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我公司于贵中心网站获悉</w:t>
      </w:r>
      <w:r>
        <w:rPr>
          <w:rFonts w:hint="eastAsia" w:ascii="Times New Roman" w:hAnsi="Times New Roman" w:eastAsia="方正仿宋_GB2312" w:cs="Times New Roman"/>
          <w:spacing w:val="31"/>
          <w:sz w:val="32"/>
          <w:szCs w:val="32"/>
          <w:lang w:val="en-US" w:eastAsia="zh-CN"/>
        </w:rPr>
        <w:t>四川省水文水资源勘测中心全宗指南、组织机构沿革、大事记编制服务采购询价报名公告</w:t>
      </w: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，现决定报名参加该项目报价。</w:t>
      </w:r>
    </w:p>
    <w:p w14:paraId="4352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4" w:firstLineChars="200"/>
        <w:jc w:val="left"/>
        <w:textAlignment w:val="auto"/>
        <w:rPr>
          <w:rFonts w:ascii="Times New Roman" w:hAnsi="Times New Roman" w:eastAsia="方正仿宋_GB2312" w:cs="Times New Roman"/>
          <w:spacing w:val="31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我公司承诺参与报价文件是真实、有效的，对所提供的所有资料真实性负责，并按询价文件规定，准时报送报价文件。</w:t>
      </w:r>
      <w:bookmarkStart w:id="0" w:name="_GoBack"/>
      <w:bookmarkEnd w:id="0"/>
    </w:p>
    <w:p w14:paraId="2FCC31BF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4F8386B3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1E68500E">
      <w:pPr>
        <w:pStyle w:val="2"/>
        <w:spacing w:before="98" w:line="229" w:lineRule="auto"/>
        <w:ind w:left="161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20"/>
          <w:position w:val="1"/>
          <w:sz w:val="32"/>
          <w:szCs w:val="32"/>
        </w:rPr>
        <w:t xml:space="preserve">单位名称(全称):  </w:t>
      </w:r>
      <w:r>
        <w:rPr>
          <w:rFonts w:ascii="Times New Roman" w:hAnsi="Times New Roman" w:eastAsia="方正仿宋_GB2312" w:cs="Times New Roman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 w14:paraId="01DB3EB5">
      <w:pPr>
        <w:spacing w:line="358" w:lineRule="auto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 w14:paraId="4E6F88DD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"/>
          <w:sz w:val="32"/>
          <w:szCs w:val="32"/>
        </w:rPr>
        <w:t>电子邮箱：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0D8B932E">
      <w:pPr>
        <w:spacing w:line="255" w:lineRule="auto"/>
        <w:jc w:val="both"/>
        <w:rPr>
          <w:rFonts w:ascii="Times New Roman" w:hAnsi="Times New Roman" w:eastAsia="方正仿宋_GB2312" w:cs="Times New Roman"/>
          <w:spacing w:val="-2"/>
          <w:sz w:val="32"/>
          <w:szCs w:val="32"/>
        </w:rPr>
      </w:pPr>
    </w:p>
    <w:p w14:paraId="151D13F7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联 系</w:t>
      </w:r>
      <w:r>
        <w:rPr>
          <w:rFonts w:ascii="Times New Roman" w:hAnsi="Times New Roman" w:eastAsia="方正仿宋_GB2312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人</w:t>
      </w:r>
      <w:r>
        <w:rPr>
          <w:rFonts w:ascii="Times New Roman" w:hAnsi="Times New Roman" w:eastAsia="方正仿宋_GB2312" w:cs="Times New Roman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142A4CFD">
      <w:pPr>
        <w:spacing w:line="255" w:lineRule="auto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position w:val="-2"/>
          <w:sz w:val="32"/>
          <w:szCs w:val="32"/>
          <w:u w:val="single" w:color="auto"/>
          <w:lang w:val="en-US" w:eastAsia="zh-CN"/>
        </w:rPr>
        <w:t xml:space="preserve">          </w:t>
      </w:r>
    </w:p>
    <w:p w14:paraId="1EB23755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3"/>
          <w:position w:val="2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sectPr>
      <w:pgSz w:w="11920" w:h="16820"/>
      <w:pgMar w:top="1429" w:right="1767" w:bottom="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98DF35-4EB2-402B-8695-643E39B3DE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312178"/>
    <w:rsid w:val="3C3305AE"/>
    <w:rsid w:val="4AA17756"/>
    <w:rsid w:val="762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152</Characters>
  <TotalTime>0</TotalTime>
  <ScaleCrop>false</ScaleCrop>
  <LinksUpToDate>false</LinksUpToDate>
  <CharactersWithSpaces>367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2025-03-26T16:52:00Z</dcterms:created>
  <dc:creator>dell</dc:creator>
  <cp:lastModifiedBy>香饽饽</cp:lastModifiedBy>
  <dcterms:modified xsi:type="dcterms:W3CDTF">2025-05-29T08:42:04Z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eyJoZGlkIjoiZWUyYjQ0NGYxYzBmNmJkOTNmODUzN2ZmMjRkYjM0ZjEiLCJ1c2VySWQiOiIyOTg3NDQxMDcifQ==</vt:lpwstr>
  </property>
  <property fmtid="{D5CDD505-2E9C-101B-9397-08002B2CF9AE}" pid="6" name="KSOProductBuildVer">
    <vt:lpwstr>2052-12.1.0.21171</vt:lpwstr>
  </property>
  <property fmtid="{D5CDD505-2E9C-101B-9397-08002B2CF9AE}" pid="7" name="ICV">
    <vt:lpwstr>664AFF3E5D274D3AAB6185B32F6BF29B_12</vt:lpwstr>
  </property>
</Properties>
</file>