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1" w:line="219" w:lineRule="auto"/>
        <w:ind w:left="3567"/>
        <w:outlineLvl w:val="0"/>
        <w:rPr>
          <w:rFonts w:hint="eastAsia" w:ascii="仿宋" w:hAnsi="仿宋" w:eastAsia="仿宋" w:cs="仿宋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12"/>
          <w:sz w:val="44"/>
          <w:szCs w:val="44"/>
        </w:rPr>
        <w:t>报名函</w:t>
      </w:r>
    </w:p>
    <w:p>
      <w:pPr>
        <w:spacing w:line="355" w:lineRule="auto"/>
        <w:rPr>
          <w:rFonts w:hint="eastAsia" w:ascii="仿宋" w:hAnsi="仿宋" w:eastAsia="仿宋" w:cs="仿宋"/>
          <w:sz w:val="21"/>
        </w:rPr>
      </w:pPr>
    </w:p>
    <w:p>
      <w:pPr>
        <w:spacing w:line="355" w:lineRule="auto"/>
        <w:rPr>
          <w:rFonts w:hint="eastAsia" w:ascii="仿宋" w:hAnsi="仿宋" w:eastAsia="仿宋" w:cs="仿宋"/>
          <w:sz w:val="21"/>
        </w:rPr>
      </w:pPr>
    </w:p>
    <w:p>
      <w:pPr>
        <w:pStyle w:val="2"/>
        <w:spacing w:before="98" w:line="222" w:lineRule="auto"/>
        <w:ind w:left="9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致四川省水文水资源勘测中心：</w:t>
      </w:r>
    </w:p>
    <w:p>
      <w:pPr>
        <w:pStyle w:val="2"/>
        <w:spacing w:before="15" w:line="376" w:lineRule="auto"/>
        <w:ind w:left="92" w:right="68" w:firstLine="719"/>
        <w:jc w:val="both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我公司于贵中心网站获悉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四川省水文水资源勘测中心“四川省国家基本水文测站提档升级建设建设项目—广元水文站站房改扩建”工程质量检测项目询价公告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，现决定报名参加该项目报价。</w:t>
      </w:r>
    </w:p>
    <w:p>
      <w:pPr>
        <w:pStyle w:val="2"/>
        <w:spacing w:before="15" w:line="376" w:lineRule="auto"/>
        <w:ind w:left="92" w:right="68" w:firstLine="719"/>
        <w:jc w:val="both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我公司承诺参与报价文件是真实、有效的，对所提供的所有资料真实性负责，并按询价文件规定，准时报送报价文件。</w:t>
      </w:r>
    </w:p>
    <w:p>
      <w:pPr>
        <w:spacing w:line="276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76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spacing w:before="98" w:line="229" w:lineRule="auto"/>
        <w:ind w:left="161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0"/>
          <w:position w:val="1"/>
          <w:sz w:val="32"/>
          <w:szCs w:val="32"/>
        </w:rPr>
        <w:t xml:space="preserve">单位名称(全称):  </w:t>
      </w:r>
      <w:r>
        <w:rPr>
          <w:rFonts w:hint="eastAsia" w:ascii="仿宋" w:hAnsi="仿宋" w:eastAsia="仿宋" w:cs="仿宋"/>
          <w:spacing w:val="-81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81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20"/>
          <w:sz w:val="32"/>
          <w:szCs w:val="32"/>
          <w:u w:val="single" w:color="auto"/>
          <w:lang w:val="en-US" w:eastAsia="zh-CN"/>
        </w:rPr>
        <w:t xml:space="preserve">         （签章）                 </w:t>
      </w:r>
    </w:p>
    <w:p>
      <w:pPr>
        <w:spacing w:line="358" w:lineRule="auto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spacing w:before="98" w:line="217" w:lineRule="auto"/>
        <w:ind w:left="92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电子邮箱：</w:t>
      </w:r>
      <w:r>
        <w:rPr>
          <w:rFonts w:hint="eastAsia" w:ascii="仿宋" w:hAnsi="仿宋" w:eastAsia="仿宋" w:cs="仿宋"/>
          <w:position w:val="-2"/>
          <w:sz w:val="32"/>
          <w:szCs w:val="32"/>
          <w:u w:val="single" w:color="auto"/>
        </w:rPr>
        <w:t xml:space="preserve">                                          </w:t>
      </w:r>
    </w:p>
    <w:p>
      <w:pPr>
        <w:spacing w:line="255" w:lineRule="auto"/>
        <w:jc w:val="both"/>
        <w:rPr>
          <w:rFonts w:hint="eastAsia" w:ascii="仿宋" w:hAnsi="仿宋" w:eastAsia="仿宋" w:cs="仿宋"/>
          <w:spacing w:val="-2"/>
          <w:sz w:val="32"/>
          <w:szCs w:val="32"/>
        </w:rPr>
      </w:pPr>
    </w:p>
    <w:p>
      <w:pPr>
        <w:pStyle w:val="2"/>
        <w:spacing w:before="98" w:line="217" w:lineRule="auto"/>
        <w:ind w:left="92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4"/>
          <w:sz w:val="32"/>
          <w:szCs w:val="32"/>
        </w:rPr>
        <w:t>联 系</w:t>
      </w:r>
      <w:r>
        <w:rPr>
          <w:rFonts w:hint="eastAsia"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>人</w:t>
      </w:r>
      <w:r>
        <w:rPr>
          <w:rFonts w:hint="eastAsia"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-2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position w:val="-2"/>
          <w:sz w:val="32"/>
          <w:szCs w:val="32"/>
          <w:u w:val="single" w:color="auto"/>
        </w:rPr>
        <w:t xml:space="preserve">                                          </w:t>
      </w:r>
    </w:p>
    <w:p>
      <w:pPr>
        <w:spacing w:line="255" w:lineRule="auto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position w:val="-2"/>
          <w:sz w:val="32"/>
          <w:szCs w:val="32"/>
          <w:u w:val="single" w:color="auto"/>
          <w:lang w:val="en-US" w:eastAsia="zh-CN"/>
        </w:rPr>
        <w:t xml:space="preserve"> </w:t>
      </w:r>
    </w:p>
    <w:p>
      <w:pPr>
        <w:pStyle w:val="2"/>
        <w:spacing w:before="98" w:line="217" w:lineRule="auto"/>
        <w:ind w:left="92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position w:val="2"/>
          <w:sz w:val="32"/>
          <w:szCs w:val="32"/>
        </w:rPr>
        <w:t>联系电话：</w:t>
      </w:r>
      <w:r>
        <w:rPr>
          <w:rFonts w:hint="eastAsia" w:ascii="仿宋" w:hAnsi="仿宋" w:eastAsia="仿宋" w:cs="仿宋"/>
          <w:position w:val="-2"/>
          <w:sz w:val="32"/>
          <w:szCs w:val="32"/>
          <w:u w:val="single" w:color="auto"/>
        </w:rPr>
        <w:t xml:space="preserve">                                          </w:t>
      </w:r>
    </w:p>
    <w:sectPr>
      <w:pgSz w:w="11920" w:h="16820"/>
      <w:pgMar w:top="1429" w:right="1767" w:bottom="0" w:left="17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D312178"/>
    <w:rsid w:val="20F87D04"/>
    <w:rsid w:val="2C481E54"/>
    <w:rsid w:val="4AA17756"/>
    <w:rsid w:val="5EB5418D"/>
    <w:rsid w:val="67472418"/>
    <w:rsid w:val="69FC2B03"/>
    <w:rsid w:val="762D2F7F"/>
    <w:rsid w:val="BFFC5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150</Words>
  <Characters>151</Characters>
  <TotalTime>1</TotalTime>
  <ScaleCrop>false</ScaleCrop>
  <LinksUpToDate>false</LinksUpToDate>
  <CharactersWithSpaces>366</CharactersWithSpaces>
  <Application>WPS Office WWO_wpscloud_20221129195843-c508024602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2025-03-27T00:52:00Z</dcterms:created>
  <dc:creator>dell</dc:creator>
  <cp:lastModifiedBy>xujin</cp:lastModifiedBy>
  <dcterms:modified xsi:type="dcterms:W3CDTF">2025-06-19T16:20:33Z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2025-03-26T16:52:40Z</vt:filetime>
  </property>
  <property fmtid="{D5CDD505-2E9C-101B-9397-08002B2CF9AE}" pid="4" name="UsrData">
    <vt:lpwstr>67e3c05647bdb1001f007fedwl</vt:lpwstr>
  </property>
  <property fmtid="{D5CDD505-2E9C-101B-9397-08002B2CF9AE}" pid="5" name="KSOTemplateDocerSaveRecord">
    <vt:lpwstr>eyJoZGlkIjoiNjk2NDQwOTRiODI4ODI5NzVhY2EzNDU5YmIyODljZGQifQ==</vt:lpwstr>
  </property>
  <property fmtid="{D5CDD505-2E9C-101B-9397-08002B2CF9AE}" pid="6" name="KSOProductBuildVer">
    <vt:lpwstr>2052-0.0.0.0</vt:lpwstr>
  </property>
  <property fmtid="{D5CDD505-2E9C-101B-9397-08002B2CF9AE}" pid="7" name="ICV">
    <vt:lpwstr>664AFF3E5D274D3AAB6185B32F6BF29B_12</vt:lpwstr>
  </property>
</Properties>
</file>